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B6" w:rsidRPr="004A67B6" w:rsidRDefault="004A67B6" w:rsidP="00294AAD">
      <w:pPr>
        <w:spacing w:after="120" w:line="240" w:lineRule="auto"/>
        <w:jc w:val="center"/>
        <w:rPr>
          <w:b/>
          <w:sz w:val="28"/>
          <w:szCs w:val="28"/>
        </w:rPr>
      </w:pPr>
      <w:r w:rsidRPr="004A67B6">
        <w:rPr>
          <w:b/>
          <w:sz w:val="28"/>
          <w:szCs w:val="28"/>
        </w:rPr>
        <w:t>M.Ü. UYGULAMALI BİLİMLER FAKÜLTESİ</w:t>
      </w:r>
    </w:p>
    <w:p w:rsidR="00315511" w:rsidRDefault="004A67B6" w:rsidP="00294AAD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KÜÇÜKYALI ÇOCUK EVLERİ SİTESİ </w:t>
      </w:r>
      <w:r w:rsidRPr="004A67B6">
        <w:rPr>
          <w:b/>
          <w:sz w:val="28"/>
          <w:szCs w:val="28"/>
        </w:rPr>
        <w:t>SOSYAL SORUMLULUK PROJESİ</w:t>
      </w:r>
    </w:p>
    <w:p w:rsidR="00294AAD" w:rsidRPr="004A67B6" w:rsidRDefault="00294AAD" w:rsidP="00294AAD">
      <w:pPr>
        <w:spacing w:after="120" w:line="240" w:lineRule="auto"/>
        <w:jc w:val="both"/>
        <w:rPr>
          <w:b/>
          <w:sz w:val="28"/>
          <w:szCs w:val="28"/>
        </w:rPr>
      </w:pPr>
    </w:p>
    <w:p w:rsidR="00315511" w:rsidRPr="00294AAD" w:rsidRDefault="00315511" w:rsidP="00294AAD">
      <w:pPr>
        <w:spacing w:after="120" w:line="240" w:lineRule="auto"/>
        <w:jc w:val="both"/>
        <w:rPr>
          <w:sz w:val="24"/>
          <w:szCs w:val="24"/>
        </w:rPr>
      </w:pPr>
      <w:r w:rsidRPr="00294AAD">
        <w:rPr>
          <w:b/>
          <w:sz w:val="24"/>
          <w:szCs w:val="24"/>
        </w:rPr>
        <w:t>PROJE KOORDİNATÖRÜ:</w:t>
      </w:r>
      <w:r w:rsidRPr="00294AAD">
        <w:rPr>
          <w:sz w:val="24"/>
          <w:szCs w:val="24"/>
        </w:rPr>
        <w:t xml:space="preserve"> Prof. Dr. Sibel KILIÇ</w:t>
      </w:r>
    </w:p>
    <w:p w:rsidR="00315511" w:rsidRPr="00294AAD" w:rsidRDefault="00315511" w:rsidP="00294AAD">
      <w:pPr>
        <w:spacing w:after="120" w:line="240" w:lineRule="auto"/>
        <w:jc w:val="both"/>
        <w:rPr>
          <w:sz w:val="24"/>
          <w:szCs w:val="24"/>
        </w:rPr>
      </w:pPr>
      <w:r w:rsidRPr="00294AAD">
        <w:rPr>
          <w:b/>
          <w:sz w:val="24"/>
          <w:szCs w:val="24"/>
        </w:rPr>
        <w:t>PROJE KONUSU:</w:t>
      </w:r>
      <w:r w:rsidR="00294AAD" w:rsidRPr="00294AAD">
        <w:rPr>
          <w:sz w:val="24"/>
          <w:szCs w:val="24"/>
        </w:rPr>
        <w:t xml:space="preserve"> M.Ü.  Uygulamalı Bilimler Fakültesi </w:t>
      </w:r>
      <w:r w:rsidRPr="00294AAD">
        <w:rPr>
          <w:sz w:val="24"/>
          <w:szCs w:val="24"/>
        </w:rPr>
        <w:t>Küçükyal</w:t>
      </w:r>
      <w:r w:rsidR="00294AAD" w:rsidRPr="00294AAD">
        <w:rPr>
          <w:sz w:val="24"/>
          <w:szCs w:val="24"/>
        </w:rPr>
        <w:t xml:space="preserve">ı Çocuk Evleri Sitesi Kurumu </w:t>
      </w:r>
      <w:r w:rsidRPr="00294AAD">
        <w:rPr>
          <w:sz w:val="24"/>
          <w:szCs w:val="24"/>
        </w:rPr>
        <w:t>Kuyumculuk ve Mücevher Tasarımı Eğitimi ve İstihdam Projesi</w:t>
      </w:r>
    </w:p>
    <w:p w:rsidR="00315511" w:rsidRPr="00294AAD" w:rsidRDefault="00315511" w:rsidP="00294AAD">
      <w:pPr>
        <w:spacing w:after="120" w:line="240" w:lineRule="auto"/>
        <w:jc w:val="both"/>
        <w:rPr>
          <w:sz w:val="24"/>
          <w:szCs w:val="24"/>
        </w:rPr>
      </w:pPr>
      <w:r w:rsidRPr="00294AAD">
        <w:rPr>
          <w:b/>
          <w:sz w:val="24"/>
          <w:szCs w:val="24"/>
        </w:rPr>
        <w:t>PROJE AMACI ve ÖNEMİ:</w:t>
      </w:r>
      <w:r w:rsidRPr="00294AAD">
        <w:rPr>
          <w:sz w:val="24"/>
          <w:szCs w:val="24"/>
        </w:rPr>
        <w:t xml:space="preserve"> Uygulamalı Bilimler Fakültesi To</w:t>
      </w:r>
      <w:r w:rsidR="00294AAD" w:rsidRPr="00294AAD">
        <w:rPr>
          <w:sz w:val="24"/>
          <w:szCs w:val="24"/>
        </w:rPr>
        <w:t xml:space="preserve">pluma Hizmet Uygulamaları dersi kapsamında Küçükyalı Çocuk Evleri Sitesi 14-17 yaş grubu erkek kursiyerlere her </w:t>
      </w:r>
      <w:r w:rsidRPr="00294AAD">
        <w:rPr>
          <w:sz w:val="24"/>
          <w:szCs w:val="24"/>
        </w:rPr>
        <w:t>yıl Kuyumculuk ve Mücevher Tasarımı eğitimi vermek sureti ile 18</w:t>
      </w:r>
      <w:r w:rsidR="00294AAD" w:rsidRPr="00294AAD">
        <w:rPr>
          <w:sz w:val="24"/>
          <w:szCs w:val="24"/>
        </w:rPr>
        <w:t xml:space="preserve"> yaşını dolduran kursiyerlerin k</w:t>
      </w:r>
      <w:r w:rsidRPr="00294AAD">
        <w:rPr>
          <w:sz w:val="24"/>
          <w:szCs w:val="24"/>
        </w:rPr>
        <w:t xml:space="preserve">uyumculuk sektöründe istihdamının sağlanması amaçlanmaktadır. </w:t>
      </w:r>
    </w:p>
    <w:p w:rsidR="00294AAD" w:rsidRPr="00294AAD" w:rsidRDefault="00315511" w:rsidP="00294AAD">
      <w:pPr>
        <w:spacing w:after="120" w:line="240" w:lineRule="auto"/>
        <w:jc w:val="both"/>
        <w:rPr>
          <w:sz w:val="24"/>
          <w:szCs w:val="24"/>
        </w:rPr>
      </w:pPr>
      <w:r w:rsidRPr="00294AAD">
        <w:rPr>
          <w:sz w:val="24"/>
          <w:szCs w:val="24"/>
        </w:rPr>
        <w:t>Proje süreci</w:t>
      </w:r>
      <w:bookmarkStart w:id="0" w:name="_GoBack"/>
      <w:bookmarkEnd w:id="0"/>
      <w:r w:rsidRPr="00294AAD">
        <w:rPr>
          <w:sz w:val="24"/>
          <w:szCs w:val="24"/>
        </w:rPr>
        <w:t xml:space="preserve">nde, tüm kursiyerler için teşvik ve </w:t>
      </w:r>
      <w:proofErr w:type="gramStart"/>
      <w:r w:rsidRPr="00294AAD">
        <w:rPr>
          <w:sz w:val="24"/>
          <w:szCs w:val="24"/>
        </w:rPr>
        <w:t>motivasyonun</w:t>
      </w:r>
      <w:proofErr w:type="gramEnd"/>
      <w:r w:rsidRPr="00294AAD">
        <w:rPr>
          <w:sz w:val="24"/>
          <w:szCs w:val="24"/>
        </w:rPr>
        <w:t xml:space="preserve"> a</w:t>
      </w:r>
      <w:r w:rsidR="00294AAD" w:rsidRPr="00294AAD">
        <w:rPr>
          <w:sz w:val="24"/>
          <w:szCs w:val="24"/>
        </w:rPr>
        <w:t xml:space="preserve">rtmasına katkı sağlamak amacı </w:t>
      </w:r>
      <w:r w:rsidRPr="00294AAD">
        <w:rPr>
          <w:sz w:val="24"/>
          <w:szCs w:val="24"/>
        </w:rPr>
        <w:t xml:space="preserve">ile 17 Eylül 2025 tarihinde yapılacak olan törende, kermes etkinliğinde elde edilen gelirler ve </w:t>
      </w:r>
      <w:r w:rsidR="00294AAD" w:rsidRPr="00294AAD">
        <w:rPr>
          <w:sz w:val="24"/>
          <w:szCs w:val="24"/>
        </w:rPr>
        <w:t xml:space="preserve">yapılacak olan bağışlar, Küçükyalı Çocuk </w:t>
      </w:r>
      <w:r w:rsidRPr="00294AAD">
        <w:rPr>
          <w:sz w:val="24"/>
          <w:szCs w:val="24"/>
        </w:rPr>
        <w:t>Evleri Sitesi</w:t>
      </w:r>
      <w:r w:rsidR="00294AAD" w:rsidRPr="00294AAD">
        <w:rPr>
          <w:sz w:val="24"/>
          <w:szCs w:val="24"/>
        </w:rPr>
        <w:t xml:space="preserve"> Kurumu 11 kursiyer öğrenciye maddi destek için</w:t>
      </w:r>
      <w:r w:rsidRPr="00294AAD">
        <w:rPr>
          <w:sz w:val="24"/>
          <w:szCs w:val="24"/>
        </w:rPr>
        <w:t xml:space="preserve"> kullanılacaktır.</w:t>
      </w:r>
    </w:p>
    <w:p w:rsidR="00315511" w:rsidRPr="00294AAD" w:rsidRDefault="00294AAD" w:rsidP="00294AAD">
      <w:pPr>
        <w:spacing w:after="120" w:line="240" w:lineRule="auto"/>
        <w:jc w:val="both"/>
        <w:rPr>
          <w:sz w:val="24"/>
          <w:szCs w:val="24"/>
        </w:rPr>
      </w:pPr>
      <w:r w:rsidRPr="00294AAD">
        <w:rPr>
          <w:sz w:val="24"/>
          <w:szCs w:val="24"/>
        </w:rPr>
        <w:t xml:space="preserve">10-11 Eylül 2025 tarihinde gerçekleşecek kermeste </w:t>
      </w:r>
      <w:r w:rsidR="00315511" w:rsidRPr="00294AAD">
        <w:rPr>
          <w:sz w:val="24"/>
          <w:szCs w:val="24"/>
        </w:rPr>
        <w:t>Küçük</w:t>
      </w:r>
      <w:r w:rsidRPr="00294AAD">
        <w:rPr>
          <w:sz w:val="24"/>
          <w:szCs w:val="24"/>
        </w:rPr>
        <w:t xml:space="preserve">yalı Çocuk Evleri Sitesi Kurumu Kursiyerleri ile Kuyumculuk ve Mücevher Tasarımı </w:t>
      </w:r>
      <w:r w:rsidR="00315511" w:rsidRPr="00294AAD">
        <w:rPr>
          <w:sz w:val="24"/>
          <w:szCs w:val="24"/>
        </w:rPr>
        <w:t xml:space="preserve">öğrenci </w:t>
      </w:r>
      <w:r w:rsidRPr="00294AAD">
        <w:rPr>
          <w:sz w:val="24"/>
          <w:szCs w:val="24"/>
        </w:rPr>
        <w:t>üretimleri</w:t>
      </w:r>
      <w:r w:rsidR="00315511" w:rsidRPr="00294AAD">
        <w:rPr>
          <w:sz w:val="24"/>
          <w:szCs w:val="24"/>
        </w:rPr>
        <w:t xml:space="preserve"> ortaklaşa olarak sergilenip, satışa sunulacaktır.</w:t>
      </w:r>
    </w:p>
    <w:p w:rsidR="00315511" w:rsidRPr="00294AAD" w:rsidRDefault="00315511" w:rsidP="00294AAD">
      <w:pPr>
        <w:spacing w:after="120" w:line="240" w:lineRule="auto"/>
        <w:jc w:val="both"/>
        <w:rPr>
          <w:sz w:val="24"/>
          <w:szCs w:val="24"/>
        </w:rPr>
      </w:pPr>
      <w:r w:rsidRPr="00294AAD">
        <w:rPr>
          <w:b/>
          <w:sz w:val="24"/>
          <w:szCs w:val="24"/>
        </w:rPr>
        <w:t>PROJE SÜRECİ:</w:t>
      </w:r>
      <w:r w:rsidR="00294AAD" w:rsidRPr="00294AAD">
        <w:rPr>
          <w:sz w:val="24"/>
          <w:szCs w:val="24"/>
        </w:rPr>
        <w:t xml:space="preserve">  19 Nisan 2025 tarihinde başlayan eğitim,  her eğitim-öğretim</w:t>
      </w:r>
      <w:r w:rsidRPr="00294AAD">
        <w:rPr>
          <w:sz w:val="24"/>
          <w:szCs w:val="24"/>
        </w:rPr>
        <w:t xml:space="preserve"> döneminde </w:t>
      </w:r>
      <w:r w:rsidR="00294AAD" w:rsidRPr="00294AAD">
        <w:rPr>
          <w:sz w:val="24"/>
          <w:szCs w:val="24"/>
        </w:rPr>
        <w:t xml:space="preserve">6 ay süre ile Cumartesi günleri 2 saat olarak </w:t>
      </w:r>
      <w:r w:rsidRPr="00294AAD">
        <w:rPr>
          <w:sz w:val="24"/>
          <w:szCs w:val="24"/>
        </w:rPr>
        <w:t>verilecektir.</w:t>
      </w:r>
    </w:p>
    <w:p w:rsidR="00315511" w:rsidRPr="00294AAD" w:rsidRDefault="00315511" w:rsidP="00294AAD">
      <w:pPr>
        <w:spacing w:after="120" w:line="240" w:lineRule="auto"/>
        <w:jc w:val="both"/>
        <w:rPr>
          <w:sz w:val="24"/>
          <w:szCs w:val="24"/>
        </w:rPr>
      </w:pPr>
      <w:r w:rsidRPr="00294AAD">
        <w:rPr>
          <w:b/>
          <w:sz w:val="24"/>
          <w:szCs w:val="24"/>
        </w:rPr>
        <w:t>EĞİTİM EKİBİ:</w:t>
      </w:r>
      <w:r w:rsidR="00294AAD" w:rsidRPr="00294AAD">
        <w:rPr>
          <w:sz w:val="24"/>
          <w:szCs w:val="24"/>
        </w:rPr>
        <w:t xml:space="preserve"> Topluma Hizmet Uygulamaları dersinin Öğretim </w:t>
      </w:r>
      <w:r w:rsidRPr="00294AAD">
        <w:rPr>
          <w:sz w:val="24"/>
          <w:szCs w:val="24"/>
        </w:rPr>
        <w:t xml:space="preserve">Üyesi ve Proje Koordinatörü </w:t>
      </w:r>
      <w:r w:rsidR="00294AAD" w:rsidRPr="00294AAD">
        <w:rPr>
          <w:sz w:val="24"/>
          <w:szCs w:val="24"/>
        </w:rPr>
        <w:t>Prof. Dr. Sibel KILIÇ öncülüğünde, Bölüm Öğretim Elemanları ve 10 gönüllü</w:t>
      </w:r>
      <w:r w:rsidRPr="00294AAD">
        <w:rPr>
          <w:sz w:val="24"/>
          <w:szCs w:val="24"/>
        </w:rPr>
        <w:t xml:space="preserve"> bölüm öğrencisinden oluşmaktadır.</w:t>
      </w:r>
    </w:p>
    <w:p w:rsidR="00315511" w:rsidRPr="00294AAD" w:rsidRDefault="00315511" w:rsidP="00294AAD">
      <w:pPr>
        <w:spacing w:after="120" w:line="240" w:lineRule="auto"/>
        <w:jc w:val="both"/>
        <w:rPr>
          <w:sz w:val="24"/>
          <w:szCs w:val="24"/>
        </w:rPr>
      </w:pPr>
      <w:r w:rsidRPr="00294AAD">
        <w:rPr>
          <w:b/>
          <w:sz w:val="24"/>
          <w:szCs w:val="24"/>
        </w:rPr>
        <w:t>EĞİTİM YERİ:</w:t>
      </w:r>
      <w:r w:rsidRPr="00294AAD">
        <w:rPr>
          <w:sz w:val="24"/>
          <w:szCs w:val="24"/>
        </w:rPr>
        <w:t xml:space="preserve"> Mücevher İhracatçıları Birliği’nin </w:t>
      </w:r>
      <w:proofErr w:type="gramStart"/>
      <w:r w:rsidRPr="00294AAD">
        <w:rPr>
          <w:sz w:val="24"/>
          <w:szCs w:val="24"/>
        </w:rPr>
        <w:t>sponsorluğunda</w:t>
      </w:r>
      <w:proofErr w:type="gramEnd"/>
      <w:r w:rsidRPr="00294AAD">
        <w:rPr>
          <w:sz w:val="24"/>
          <w:szCs w:val="24"/>
        </w:rPr>
        <w:t xml:space="preserve">, Küçükyalı Çocuk Evleri Sitesi </w:t>
      </w:r>
      <w:r w:rsidR="00294AAD" w:rsidRPr="00294AAD">
        <w:rPr>
          <w:sz w:val="24"/>
          <w:szCs w:val="24"/>
        </w:rPr>
        <w:t xml:space="preserve">Kurumu Binası’nda oluşturulan Kuyumculuk Atölyesi ve M.Ü </w:t>
      </w:r>
      <w:r w:rsidRPr="00294AAD">
        <w:rPr>
          <w:sz w:val="24"/>
          <w:szCs w:val="24"/>
        </w:rPr>
        <w:t xml:space="preserve">Uygulamalı Bilimler Fakültesi Kuyumculuk ve Mücevher Tasarımı Atölyesi. </w:t>
      </w:r>
    </w:p>
    <w:p w:rsidR="00315511" w:rsidRPr="00294AAD" w:rsidRDefault="00315511" w:rsidP="00294AAD">
      <w:pPr>
        <w:spacing w:after="120" w:line="240" w:lineRule="auto"/>
        <w:jc w:val="both"/>
        <w:rPr>
          <w:sz w:val="24"/>
          <w:szCs w:val="24"/>
        </w:rPr>
      </w:pPr>
      <w:r w:rsidRPr="00294AAD">
        <w:rPr>
          <w:sz w:val="24"/>
          <w:szCs w:val="24"/>
        </w:rPr>
        <w:t xml:space="preserve">İlgili proje kapsamında Mücevher İhracatçılar Birliği </w:t>
      </w:r>
      <w:proofErr w:type="gramStart"/>
      <w:r w:rsidRPr="00294AAD">
        <w:rPr>
          <w:sz w:val="24"/>
          <w:szCs w:val="24"/>
        </w:rPr>
        <w:t>sponsorluğu</w:t>
      </w:r>
      <w:proofErr w:type="gramEnd"/>
      <w:r w:rsidRPr="00294AAD">
        <w:rPr>
          <w:sz w:val="24"/>
          <w:szCs w:val="24"/>
        </w:rPr>
        <w:t xml:space="preserve"> ile kurulan, Küçükyalı Çocuk </w:t>
      </w:r>
      <w:r w:rsidR="00294AAD" w:rsidRPr="00294AAD">
        <w:rPr>
          <w:sz w:val="24"/>
          <w:szCs w:val="24"/>
        </w:rPr>
        <w:t xml:space="preserve">Evleri Sitesi Kuyumculuk ve Mücevher Tasarım Atölyesi Açılış Töreni 13 Ağustos 2025 </w:t>
      </w:r>
      <w:r w:rsidRPr="00294AAD">
        <w:rPr>
          <w:sz w:val="24"/>
          <w:szCs w:val="24"/>
        </w:rPr>
        <w:t xml:space="preserve">tarihinde gerçekleştirilecektir.  </w:t>
      </w:r>
    </w:p>
    <w:sectPr w:rsidR="00315511" w:rsidRPr="00294AAD" w:rsidSect="00294A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E781C"/>
    <w:multiLevelType w:val="hybridMultilevel"/>
    <w:tmpl w:val="7562A8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25F56"/>
    <w:multiLevelType w:val="hybridMultilevel"/>
    <w:tmpl w:val="3F609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6"/>
    <w:rsid w:val="00022F73"/>
    <w:rsid w:val="001826F6"/>
    <w:rsid w:val="00294AAD"/>
    <w:rsid w:val="002B747D"/>
    <w:rsid w:val="00315511"/>
    <w:rsid w:val="004A67B6"/>
    <w:rsid w:val="008B79BA"/>
    <w:rsid w:val="00CC1BCC"/>
    <w:rsid w:val="00F36FB9"/>
    <w:rsid w:val="00F5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9140"/>
  <w15:chartTrackingRefBased/>
  <w15:docId w15:val="{1AAA74AC-1E79-46E7-A3CC-2DD0FC66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7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Sebahat Yavuz BALCI</dc:creator>
  <cp:keywords/>
  <dc:description/>
  <cp:lastModifiedBy>Sebahat Yavuz BALCI</cp:lastModifiedBy>
  <cp:revision>3</cp:revision>
  <dcterms:created xsi:type="dcterms:W3CDTF">2025-07-31T11:53:00Z</dcterms:created>
  <dcterms:modified xsi:type="dcterms:W3CDTF">2025-07-31T13:29:00Z</dcterms:modified>
</cp:coreProperties>
</file>